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Last Name, First Name: ______________________ Date: __________ Period: 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b w:val="1"/>
          <w:color w:val="3f3f3f"/>
          <w:sz w:val="24"/>
          <w:rtl w:val="0"/>
        </w:rPr>
        <w:t xml:space="preserve">Warm-up 5.4 “%Composition Recap”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To find percent composition, calculate the molar mass of the compound and then use the molar mass of each element to find the percent of each element present in the compound</w:t>
      </w:r>
    </w:p>
    <w:p w:rsidR="00000000" w:rsidDel="00000000" w:rsidP="00000000" w:rsidRDefault="00000000" w:rsidRPr="00000000">
      <w:pPr>
        <w:spacing w:after="240"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Example: Find the percent composition (of each element) in CoF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3</w:t>
      </w:r>
      <w:r w:rsidDel="00000000" w:rsidR="00000000" w:rsidRPr="00000000">
        <w:rPr>
          <w:color w:val="3f3f3f"/>
          <w:sz w:val="24"/>
          <w:rtl w:val="0"/>
        </w:rPr>
        <w:t xml:space="preserve">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0"/>
          <w:rtl w:val="0"/>
        </w:rPr>
        <w:t xml:space="preserve">Step 1: Find molar mass</w:t>
        <w:tab/>
        <w:t xml:space="preserve"> of compound              Step 2: Find percent of each element in compound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0"/>
          <w:rtl w:val="0"/>
        </w:rPr>
        <w:tab/>
      </w:r>
      <w:r w:rsidDel="00000000" w:rsidR="00000000" w:rsidRPr="00000000">
        <w:rPr>
          <w:color w:val="3f3f3f"/>
          <w:sz w:val="24"/>
          <w:rtl w:val="0"/>
        </w:rPr>
        <w:tab/>
        <w:tab/>
        <w:tab/>
        <w:tab/>
        <w:t xml:space="preserve">          % Co = </w:t>
      </w:r>
      <w:r w:rsidDel="00000000" w:rsidR="00000000" w:rsidRPr="00000000">
        <w:rPr>
          <w:color w:val="3f3f3f"/>
          <w:sz w:val="24"/>
          <w:u w:val="single"/>
          <w:rtl w:val="0"/>
        </w:rPr>
        <w:t xml:space="preserve">          </w:t>
      </w:r>
      <w:r w:rsidDel="00000000" w:rsidR="00000000" w:rsidRPr="00000000">
        <w:rPr>
          <w:color w:val="3f3f3f"/>
          <w:sz w:val="24"/>
          <w:rtl w:val="0"/>
        </w:rPr>
        <w:t xml:space="preserve">=           x 100 =      %*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Co: 58.93</w:t>
        <w:tab/>
        <w:tab/>
        <w:tab/>
        <w:tab/>
        <w:tab/>
        <w:tab/>
        <w:t xml:space="preserve">  </w:t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F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3</w:t>
      </w:r>
      <w:r w:rsidDel="00000000" w:rsidR="00000000" w:rsidRPr="00000000">
        <w:rPr>
          <w:color w:val="3f3f3f"/>
          <w:sz w:val="24"/>
          <w:rtl w:val="0"/>
        </w:rPr>
        <w:t xml:space="preserve">: 3(18.99)</w:t>
        <w:tab/>
        <w:tab/>
        <w:tab/>
        <w:tab/>
        <w:tab/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+_______</w:t>
        <w:tab/>
        <w:tab/>
        <w:tab/>
        <w:tab/>
        <w:tab/>
        <w:t xml:space="preserve">% F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3</w:t>
      </w:r>
      <w:r w:rsidDel="00000000" w:rsidR="00000000" w:rsidRPr="00000000">
        <w:rPr>
          <w:color w:val="3f3f3f"/>
          <w:sz w:val="24"/>
          <w:rtl w:val="0"/>
        </w:rPr>
        <w:t xml:space="preserve"> = </w:t>
      </w:r>
      <w:r w:rsidDel="00000000" w:rsidR="00000000" w:rsidRPr="00000000">
        <w:rPr>
          <w:color w:val="3f3f3f"/>
          <w:sz w:val="24"/>
          <w:u w:val="single"/>
          <w:rtl w:val="0"/>
        </w:rPr>
        <w:t xml:space="preserve">              </w:t>
      </w:r>
      <w:r w:rsidDel="00000000" w:rsidR="00000000" w:rsidRPr="00000000">
        <w:rPr>
          <w:color w:val="3f3f3f"/>
          <w:sz w:val="24"/>
          <w:rtl w:val="0"/>
        </w:rPr>
        <w:t xml:space="preserve"> =       x 100 =      %*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u w:val="single"/>
          <w:rtl w:val="0"/>
        </w:rPr>
        <w:t xml:space="preserve">       g CoF</w:t>
      </w:r>
      <w:r w:rsidDel="00000000" w:rsidR="00000000" w:rsidRPr="00000000">
        <w:rPr>
          <w:color w:val="3f3f3f"/>
          <w:sz w:val="24"/>
          <w:u w:val="single"/>
          <w:vertAlign w:val="subscript"/>
          <w:rtl w:val="0"/>
        </w:rPr>
        <w:t xml:space="preserve">3</w:t>
        <w:tab/>
        <w:tab/>
        <w:tab/>
        <w:tab/>
        <w:tab/>
      </w:r>
      <w:r w:rsidDel="00000000" w:rsidR="00000000" w:rsidRPr="00000000">
        <w:rPr>
          <w:color w:val="3f3f3f"/>
          <w:sz w:val="24"/>
          <w:u w:val="single"/>
          <w:rtl w:val="0"/>
        </w:rPr>
        <w:tab/>
      </w:r>
      <w:r w:rsidDel="00000000" w:rsidR="00000000" w:rsidRPr="00000000">
        <w:rPr>
          <w:color w:val="3f3f3f"/>
          <w:sz w:val="24"/>
          <w:rtl w:val="0"/>
        </w:rPr>
        <w:t xml:space="preserve">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1 mol CoF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3</w:t>
      </w:r>
      <w:r w:rsidDel="00000000" w:rsidR="00000000" w:rsidRPr="00000000">
        <w:rPr>
          <w:color w:val="3f3f3f"/>
          <w:sz w:val="24"/>
          <w:rtl w:val="0"/>
        </w:rPr>
        <w:t xml:space="preserve">                                             </w:t>
      </w:r>
      <w:r w:rsidDel="00000000" w:rsidR="00000000" w:rsidRPr="00000000">
        <w:rPr>
          <w:color w:val="3f3f3f"/>
          <w:sz w:val="16"/>
          <w:rtl w:val="0"/>
        </w:rPr>
        <w:t xml:space="preserve">*for calculations using data from periodic table, 3 signfinicant figures is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16"/>
          <w:rtl w:val="0"/>
        </w:rPr>
        <w:tab/>
        <w:tab/>
        <w:tab/>
        <w:tab/>
        <w:tab/>
        <w:t xml:space="preserve">               customary to report in an answer.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0"/>
          <w:rtl w:val="0"/>
        </w:rPr>
        <w:t xml:space="preserve">Step 3: Do your percents add to 100?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          +         =        **      </w:t>
      </w:r>
      <w:r w:rsidDel="00000000" w:rsidR="00000000" w:rsidRPr="00000000">
        <w:rPr>
          <w:color w:val="3f3f3f"/>
          <w:sz w:val="16"/>
          <w:rtl w:val="0"/>
        </w:rPr>
        <w:t xml:space="preserve">**Due to rounding, they might not be exactly 100 when added. This is close enough.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color w:val="3f3f3f"/>
          <w:sz w:val="24"/>
          <w:rtl w:val="0"/>
        </w:rPr>
        <w:t xml:space="preserve">Find the % composition of 2Na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Al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2</w:t>
      </w:r>
      <w:r w:rsidDel="00000000" w:rsidR="00000000" w:rsidRPr="00000000">
        <w:rPr>
          <w:color w:val="3f3f3f"/>
          <w:sz w:val="24"/>
          <w:rtl w:val="0"/>
        </w:rPr>
        <w:t xml:space="preserve">(SO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4</w:t>
      </w:r>
      <w:r w:rsidDel="00000000" w:rsidR="00000000" w:rsidRPr="00000000">
        <w:rPr>
          <w:color w:val="3f3f3f"/>
          <w:sz w:val="24"/>
          <w:rtl w:val="0"/>
        </w:rPr>
        <w:t xml:space="preserve">)</w:t>
      </w:r>
      <w:r w:rsidDel="00000000" w:rsidR="00000000" w:rsidRPr="00000000">
        <w:rPr>
          <w:color w:val="3f3f3f"/>
          <w:sz w:val="24"/>
          <w:vertAlign w:val="subscript"/>
          <w:rtl w:val="0"/>
        </w:rPr>
        <w:t xml:space="preserve">4</w:t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